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8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решени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Совета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«Сельское поселение Золотухинский сельсовет»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Ахтубинского муниципального района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Астраханской области»</w:t>
      </w:r>
    </w:p>
    <w:p>
      <w:pPr>
        <w:pStyle w:val="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25.06.2025 № 5</w:t>
      </w:r>
    </w:p>
    <w:p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0997" w:type="dxa"/>
        <w:jc w:val="left"/>
        <w:tblInd w:w="-50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88"/>
        <w:gridCol w:w="282"/>
        <w:gridCol w:w="851"/>
        <w:gridCol w:w="1276"/>
        <w:gridCol w:w="1701"/>
        <w:gridCol w:w="1702"/>
        <w:gridCol w:w="1408"/>
        <w:gridCol w:w="291"/>
        <w:gridCol w:w="852"/>
        <w:gridCol w:w="36"/>
        <w:gridCol w:w="708"/>
      </w:tblGrid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938" w:type="dxa"/>
            <w:gridSpan w:val="5"/>
            <w:tcBorders/>
            <w:vAlign w:val="bottom"/>
          </w:tcPr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91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r>
          </w:p>
        </w:tc>
        <w:tc>
          <w:tcPr>
            <w:tcW w:w="852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8117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предоставления муниципальных гарантий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муниципального образования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Сельское поселение Золотухинский сельсовет 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Ахтубинского муниципального района </w:t>
            </w:r>
          </w:p>
          <w:p>
            <w:pPr>
              <w:pStyle w:val="Normal"/>
              <w:spacing w:lineRule="auto" w:line="240" w:before="0" w:after="0"/>
              <w:ind w:left="-675" w:hanging="0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Астраханской области» </w:t>
            </w:r>
            <w:r>
              <w:rPr>
                <w:rFonts w:ascii="Times New Roman" w:hAnsi="Times New Roman"/>
                <w:b/>
                <w:bCs/>
                <w:sz w:val="28"/>
              </w:rPr>
              <w:t>в валюте Российской Федерации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82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117" w:type="dxa"/>
            <w:gridSpan w:val="8"/>
            <w:tcBorders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 2025 год и на плановый период 2026 и 2027 годов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4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12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4" w:type="dxa"/>
            <w:gridSpan w:val="8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79" w:hRule="atLeast"/>
        </w:trPr>
        <w:tc>
          <w:tcPr>
            <w:tcW w:w="1888" w:type="dxa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gridSpan w:val="2"/>
            <w:tcBorders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974" w:type="dxa"/>
            <w:gridSpan w:val="8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.руб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744" w:hRule="atLeast"/>
        </w:trPr>
        <w:tc>
          <w:tcPr>
            <w:tcW w:w="1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Иные условия предоставления государственных гарантий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1517" w:hRule="atLeast"/>
        </w:trPr>
        <w:tc>
          <w:tcPr>
            <w:tcW w:w="18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Общая сумма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Объем бюджетных ассигнований на исполнение гарантий </w:t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1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53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3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8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1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Верно:</w:t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uiPriority="0" w:semiHidden="0" w:unhideWhenUsed="0" w:qFormat="1"/>
    <w:lsdException w:name="Default Paragraph Font" w:uiPriority="1" w:qFormat="1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Table" w:qFormat="1"/>
    <w:lsdException w:name="Table Grid" w:locked="1" w:uiPriority="0" w:semiHidden="0" w:unhideWhenUsed="0"/>
    <w:lsdException w:name="No Spacing" w:semiHidden="0" w:unhideWhenUsed="0" w:qFormat="1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link w:val="a3"/>
    <w:uiPriority w:val="99"/>
    <w:semiHidden/>
    <w:qFormat/>
    <w:locked/>
    <w:rPr>
      <w:rFonts w:cs="Times New Roman"/>
    </w:rPr>
  </w:style>
  <w:style w:type="character" w:styleId="Style15" w:customStyle="1">
    <w:name w:val="Нижний колонтитул Знак"/>
    <w:link w:val="a5"/>
    <w:uiPriority w:val="99"/>
    <w:semiHidden/>
    <w:qFormat/>
    <w:locked/>
    <w:rPr>
      <w:rFonts w:cs="Times New Roma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4"/>
    <w:uiPriority w:val="99"/>
    <w:semiHidden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6"/>
    <w:uiPriority w:val="99"/>
    <w:semiHidden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99"/>
    <w:qFormat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LibreOffice/6.4.5.2$Windows_x86 LibreOffice_project/a726b36747cf2001e06b58ad5db1aa3a9a1872d6</Application>
  <Pages>1</Pages>
  <Words>87</Words>
  <Characters>635</Characters>
  <CharactersWithSpaces>811</CharactersWithSpaces>
  <Paragraphs>41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2025-05-26T05:20:00Z</dcterms:created>
  <dc:creator>Бухгалтер</dc:creator>
  <dc:description/>
  <dc:language>ru-RU</dc:language>
  <cp:lastModifiedBy/>
  <cp:lastPrinted>2024-12-24T20:42:00Z</cp:lastPrinted>
  <dcterms:modified xsi:type="dcterms:W3CDTF">2025-06-27T10:07:11Z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ICV">
    <vt:lpwstr>2EAA9E43B6D04AEBA28E1DFC5FECB57E_13</vt:lpwstr>
  </property>
  <property fmtid="{D5CDD505-2E9C-101B-9397-08002B2CF9AE}" pid="7" name="KSOProductBuildVer">
    <vt:lpwstr>1049-12.2.0.20795</vt:lpwstr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